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D2" w:rsidRPr="004346D2" w:rsidRDefault="004346D2" w:rsidP="00434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4346D2" w:rsidRPr="004346D2" w:rsidRDefault="004346D2" w:rsidP="00434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№ 10 « Огонек»</w:t>
      </w: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222B9B" w:rsidRDefault="00222B9B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w w:val="8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w w:val="80"/>
          <w:sz w:val="32"/>
          <w:szCs w:val="32"/>
        </w:rPr>
        <w:t>Консультация</w:t>
      </w: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4346D2">
        <w:rPr>
          <w:rFonts w:ascii="Times New Roman" w:eastAsia="Times New Roman" w:hAnsi="Times New Roman" w:cs="Times New Roman"/>
          <w:b/>
          <w:bCs/>
          <w:i/>
          <w:iCs/>
          <w:caps/>
          <w:color w:val="173B51"/>
          <w:sz w:val="32"/>
          <w:szCs w:val="32"/>
        </w:rPr>
        <w:t>«</w:t>
      </w:r>
      <w:r w:rsidRPr="004346D2">
        <w:rPr>
          <w:rFonts w:ascii="Lasco Bold" w:eastAsia="Times New Roman" w:hAnsi="Lasco Bold" w:cs="Tahoma"/>
          <w:caps/>
          <w:color w:val="173B51"/>
          <w:sz w:val="32"/>
          <w:szCs w:val="32"/>
          <w:lang w:eastAsia="ru-RU"/>
        </w:rPr>
        <w:t>ФОРМИРОВАНИЕ ТВОРЧЕСКИХ ПРОЯВЛЕНИЙ ДОШКОЛЬНИКОВ В МУЗЫКАЛЬНО-ТЕАТРАЛЬНОЙ ДЕЯТЕЛЬНОСТИ</w:t>
      </w:r>
      <w:r w:rsidRPr="004346D2">
        <w:rPr>
          <w:rFonts w:ascii="Times New Roman" w:eastAsia="Times New Roman" w:hAnsi="Times New Roman" w:cs="Times New Roman"/>
          <w:b/>
          <w:bCs/>
          <w:i/>
          <w:iCs/>
          <w:caps/>
          <w:color w:val="173B51"/>
          <w:sz w:val="32"/>
          <w:szCs w:val="32"/>
        </w:rPr>
        <w:t>»</w:t>
      </w:r>
    </w:p>
    <w:p w:rsidR="004346D2" w:rsidRPr="004346D2" w:rsidRDefault="004346D2" w:rsidP="004346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  <w:lang w:eastAsia="ru-RU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</w:pPr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>Выполнила</w:t>
      </w:r>
      <w:proofErr w:type="gramStart"/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 xml:space="preserve"> :</w:t>
      </w:r>
      <w:proofErr w:type="gramEnd"/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</w:pPr>
      <w:proofErr w:type="gramStart"/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>музыкальны</w:t>
      </w:r>
      <w:proofErr w:type="gramEnd"/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 xml:space="preserve"> руководитель</w:t>
      </w: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</w:pPr>
      <w:proofErr w:type="spellStart"/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>Резвова</w:t>
      </w:r>
      <w:proofErr w:type="spellEnd"/>
      <w:r w:rsidRPr="004346D2">
        <w:rPr>
          <w:rFonts w:ascii="Times New Roman" w:eastAsia="Times New Roman" w:hAnsi="Times New Roman" w:cs="Times New Roman"/>
          <w:bCs/>
          <w:i/>
          <w:iCs/>
          <w:w w:val="80"/>
          <w:sz w:val="28"/>
          <w:szCs w:val="28"/>
        </w:rPr>
        <w:t xml:space="preserve"> Марина Николаевна</w:t>
      </w: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Default="005638C0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  <w:t>опки,2023</w:t>
      </w:r>
    </w:p>
    <w:p w:rsid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tbl>
      <w:tblPr>
        <w:tblW w:w="5000" w:type="pct"/>
        <w:tblCellSpacing w:w="7" w:type="dxa"/>
        <w:shd w:val="clear" w:color="auto" w:fill="EFF5F8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983"/>
      </w:tblGrid>
      <w:tr w:rsidR="004346D2" w:rsidRPr="004346D2" w:rsidTr="004346D2">
        <w:trPr>
          <w:tblCellSpacing w:w="7" w:type="dxa"/>
        </w:trPr>
        <w:tc>
          <w:tcPr>
            <w:tcW w:w="4500" w:type="pct"/>
            <w:shd w:val="clear" w:color="auto" w:fill="EFF5F8"/>
            <w:vAlign w:val="center"/>
            <w:hideMark/>
          </w:tcPr>
          <w:p w:rsidR="004346D2" w:rsidRPr="004346D2" w:rsidRDefault="004346D2" w:rsidP="004346D2">
            <w:pPr>
              <w:shd w:val="clear" w:color="auto" w:fill="FFFFFF"/>
              <w:spacing w:after="300" w:line="240" w:lineRule="auto"/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</w:pPr>
            <w:r w:rsidRPr="004346D2"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  <w:t>«ФОРМИРОВАНИЕ ТВОРЧЕСКИХ ПРОЯВЛЕНИЙ ДОШКОЛЬНИКОВ В МУЗЫКАЛЬНО-ТЕАТРАЛЬНОЙ ДЕЯТЕЛЬНОСТИ»</w:t>
            </w:r>
          </w:p>
        </w:tc>
      </w:tr>
      <w:tr w:rsidR="004346D2" w:rsidRPr="004346D2" w:rsidTr="004346D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46D2" w:rsidRPr="001E2D8A" w:rsidRDefault="004346D2" w:rsidP="004346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FB3A483" wp14:editId="09BB15F4">
                      <wp:extent cx="304800" cy="304800"/>
                      <wp:effectExtent l="0" t="0" r="0" b="0"/>
                      <wp:docPr id="1" name="AutoShape 1" descr="https://muz-rukdou.ru/szenarii/c92b666d16fd59ff752fa12cf740e6c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muz-rukdou.ru/szenarii/c92b666d16fd59ff752fa12cf740e6c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hC22g6AIAAAQ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346D2" w:rsidRPr="001E2D8A" w:rsidRDefault="004346D2" w:rsidP="004346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46D2" w:rsidRPr="001E2D8A" w:rsidRDefault="004346D2" w:rsidP="004346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Духовная жизнь ребёнка полна лишь тогда,</w:t>
            </w:r>
            <w:r w:rsidRPr="001E2D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когда он живёт в мире сказок,</w:t>
            </w:r>
            <w:r w:rsidRPr="001E2D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творчества, воображения, фантазий,</w:t>
            </w:r>
            <w:r w:rsidRPr="001E2D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а без этого он засушенный цветок.</w:t>
            </w:r>
            <w:r w:rsidRPr="001E2D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В. Сухомлинский</w:t>
            </w:r>
          </w:p>
          <w:p w:rsidR="004346D2" w:rsidRPr="001E2D8A" w:rsidRDefault="004346D2" w:rsidP="000165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Музыкальное воспитание в детском саду –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ребёнка.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Проблема развития творческих способностей очень актуальна в наши дни, ведь из закомплексованных, скованных, неуверенных в себе детей вряд ли смогут вырасти действительно творческие личности. А самая главная задача – воспитать людей неравнодушных, ищущих, способных к преобразующей деятельности.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Творческие способности детей дошкольного возраста наиболее ярко проявляются в интересной и доступной для них театрализованной деятельности. Она воздействует на воображение ребёнка словом, действием, изобразительным искусством. Она позволяет удерживать внимание детей на высоком уровне и через интерес повышает умственную активность ребят, помогает достичь быстрых и качественных результатов в развитии творческих способностей детей. Театральное искусство близко и понятно детям, ведь в основе лежит игра, а потребность в игре у детей дошкольного возраста, несомненно, велика. Даже самые маленькие с удовольствием включаются в творческий процесс, если он связан с игрой. Рождение творческой инициативы может служить свидетельством подлинной эстетической зрелости. Дети немного волшебники, они умеют менять мир по своему “хотению” и потом жить и действовать в этом воображаемом мире. Важно использовать всесильную детскую фантазию, направить её в творческое русло.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Решая задачу последовательного и постепенного развития творческих способностей в театрализованной деятельности, рекомендуется: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Во второй младшей группе формировать у детей простейшие образно-выразительные умения (в частности – умение имитировать характерные движения животных).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В средней группе обучать элементам художественно-образных средств (интонации, мимике, пантомиме).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В старшей группе совершенствовать художественно-образные исполнительские умения.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В подготовительной группе развивать творческую самостоятельность в передаче художественного образа, выразительность речевых и пантомимических действий.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Задача театрализованной деятельности не только в том, чтобы учить изображать героев или выражать те или иные эмоции, а в том, чтобы дать детям возможность выразить себя, показать свои способности.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Ветлугина выделяет основные этапы развития детского творчества: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на первом этапе выдвигается задача, при решении которой дети активно подражают способам действий;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задача второго этапа – сформировать у детей способы действий, которые стимулируются уже лишь косвенным образом; создание простейших примеров творчества, внесение изменений, вариаций в знакомый материал;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на третьем этапе ставится задача, требующая от детей самостоятельных действий без применения образцов.</w:t>
            </w:r>
            <w:proofErr w:type="gramEnd"/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привить детям любовь и интерес к музыке и театрализованной деятельности, необходимо использовать яркие, выразительные произведения, рекомендованные программой, а также и те, которые не предназначены специально для детей. Ребёнок очень восприимчив ко всему подлинному, прекрасному, у него ещё не сложились принятые в обществе стереотипы мышления, вкусов. Поэтому так важно воспитывать детей на шедеврах мирового искусства (П. Чайковский, С. Прокофьев, Д. </w:t>
            </w:r>
            <w:proofErr w:type="spellStart"/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Э. Григ), расширять представления детей о музыке разных времён и народов.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Изучая проблему развития творческих способностей, П.Б. Ермолаева предлагает следующие рекомендации: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внимательно и чутко относиться ко всем проявлениям творческой активности детей;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изменить внутренний настрой по отношению к каждому ребёнку (видеть потенциальные творческие способности в каждом);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формирование достаточно высокой самооценки;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воспитание педагогом своей креативности.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своей работе не забывайте основной закон детского творчества - ценность его следует видеть не в результате, не в продукте творчества, а в самом процессе творчества. Важно не то, что создадут дети, важно то, что они создают, творят, упражняются в творческом воображении и его воплощении.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Театральные игры рассчитаны на активное участие ребёнка, поэтому новые знания преподносите в виде проблемных ситуаций, требующих от детей и взрослого совместных активных поисков.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основу театрально-игровой деятельности положен индивидуальный подход, уважение к личности ребёнка, вера в его способности и возможности. Поэтому отмечая и поощряя каждую удачную находку, каждое новое решение творческой задачи, стремитесь воспитать в детях самостоятельность и уверенность в своих силах.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Театральные занятия (репетиция) строятся по самым разным сценариям в зависимости от времени занятий, погодных условий, психического состояния и настроения детей.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Работа над спектаклем: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Создание спектакля с детьми - очень увлекательное занятие. В ходе подготовки к спектаклю нужно стараться соблюдать несколько основных правил: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не перегружать детей;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не позволять одним детям вмешиваться в действие других;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предоставлять детям возможность попробовать себя в разных ролях.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 соблюдении этих основных условий дети ждут репетиции с нетерпением, работают с желанием и радостью.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Первая встреча детей с пьесой или инсценировкой должна быть эмоционально насыщена, чтобы пробудить интерес к предстоящей работе. Как правило, материалом для сценического воплощения служат сказки, которые дают “на редкость яркий, широкий, многозначительный образ мира”. Мир сказки с его чудесами и тайнами, приключениями и превращениями очень близок ребёнку. Сказки пробуждают в детях умение сострадать, желание понять другого человека, чувство справедливости, стремление делать добро и бороться со злом.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Выбирая материал для инсценировки, отталкивайтесь от возрастных возможностей, знаний и умений детей, но в то же время обогащайте их жизненный опыт, старайтесь пробуждать интерес к новым знаниям, расширять творческие возможности. Исходя из опыта работы, можно 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выделить десять основных этапов работы над спектаклем: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Выбор пьесы или инсценировки и обсуждение её с детьми;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Деление пьесы на эпизоды и пересказ их детьми;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Работа над отдельными эпизодами в форме этюдов с импровизированным текстом;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Поиски музыкально-пластического решения отдельных эпизодов, постановка танцев, разучивание вокальных номеров;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Переход к тексту пьес: работа над эпизодами;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Работа над выразительностью речи и подлинностью поведения в сценических условиях; закрепление отдельных мизансцен;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Репетиции отдельных картин с деталями декорации и реквизита (можно условными), с музыкальным оформлением;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Репетиция всей пьесы с элементами костюмов, реквизита и декораций. Назначение ответственных за смену декораций и реквизита;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Премьера спектакля. Обсуждение с детьми.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Премьера – это всегда волнение, суета и, конечно, приподнятое, праздничное настроение. Дети начинают понимать, что такое коллективность театрального искусства, как от внимания и ответственности каждого исполнителя зависит успех спектакля.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Считаю, что не следует проводить обсуждение сразу после выступления, так как дети слишком возбуждены. Но уже в беседе на следующий день можно выяснить, насколько критически они способны относиться к собственной игре. Мы, педагоги, в свою очередь, должны направлять беседу своими вопросами в такое русло, чтобы указать на основные промахи и недостатки, но в то же время похвалить детей и отметить наиболее удачные и интересные моменты выступления.</w:t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4346D2" w:rsidRPr="004346D2" w:rsidRDefault="004346D2" w:rsidP="00434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80"/>
          <w:sz w:val="28"/>
          <w:szCs w:val="28"/>
        </w:rPr>
      </w:pPr>
    </w:p>
    <w:p w:rsidR="009825A6" w:rsidRPr="001E2D8A" w:rsidRDefault="009825A6">
      <w:pPr>
        <w:rPr>
          <w:rFonts w:ascii="Times New Roman" w:hAnsi="Times New Roman" w:cs="Times New Roman"/>
          <w:sz w:val="28"/>
          <w:szCs w:val="28"/>
        </w:rPr>
      </w:pPr>
    </w:p>
    <w:sectPr w:rsidR="009825A6" w:rsidRPr="001E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sco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FA"/>
    <w:rsid w:val="000165AC"/>
    <w:rsid w:val="001D32FA"/>
    <w:rsid w:val="001E2D8A"/>
    <w:rsid w:val="00222B9B"/>
    <w:rsid w:val="004346D2"/>
    <w:rsid w:val="005638C0"/>
    <w:rsid w:val="009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1177</Words>
  <Characters>6710</Characters>
  <Application>Microsoft Office Word</Application>
  <DocSecurity>0</DocSecurity>
  <Lines>55</Lines>
  <Paragraphs>15</Paragraphs>
  <ScaleCrop>false</ScaleCrop>
  <Company>Krokoz™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2023-01-13T04:08:00Z</dcterms:created>
  <dcterms:modified xsi:type="dcterms:W3CDTF">2023-02-09T04:38:00Z</dcterms:modified>
</cp:coreProperties>
</file>