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A" w:rsidRPr="005A5C8A" w:rsidRDefault="005A5C8A" w:rsidP="005A5C8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orsiva" w:hAnsi="Corsiva"/>
          <w:b/>
          <w:bCs/>
          <w:color w:val="003366"/>
          <w:sz w:val="28"/>
          <w:szCs w:val="28"/>
        </w:rPr>
      </w:pPr>
      <w:r>
        <w:t xml:space="preserve">   </w:t>
      </w:r>
      <w:r w:rsidRPr="00DA07FA">
        <w:rPr>
          <w:rFonts w:ascii="MuseoSansCyrl" w:hAnsi="MuseoSansCyrl"/>
          <w:b/>
          <w:sz w:val="28"/>
          <w:szCs w:val="28"/>
          <w:shd w:val="clear" w:color="auto" w:fill="FFFFFF"/>
        </w:rPr>
        <w:t xml:space="preserve">Муниципальное бюджетное дошкольное образовательное </w:t>
      </w:r>
    </w:p>
    <w:p w:rsidR="005A5C8A" w:rsidRPr="00DA07FA" w:rsidRDefault="005A5C8A" w:rsidP="005A5C8A">
      <w:pPr>
        <w:rPr>
          <w:rFonts w:ascii="MuseoSansCyrl" w:hAnsi="MuseoSansCyrl"/>
          <w:b/>
          <w:sz w:val="28"/>
          <w:szCs w:val="28"/>
          <w:shd w:val="clear" w:color="auto" w:fill="FFFFFF"/>
        </w:rPr>
      </w:pPr>
      <w:r w:rsidRPr="00DA07FA">
        <w:rPr>
          <w:rFonts w:ascii="MuseoSansCyrl" w:hAnsi="MuseoSansCyrl"/>
          <w:b/>
          <w:sz w:val="28"/>
          <w:szCs w:val="28"/>
          <w:shd w:val="clear" w:color="auto" w:fill="FFFFFF"/>
        </w:rPr>
        <w:t xml:space="preserve">                       </w:t>
      </w:r>
      <w:r>
        <w:rPr>
          <w:rFonts w:ascii="MuseoSansCyrl" w:hAnsi="MuseoSansCyrl"/>
          <w:b/>
          <w:sz w:val="28"/>
          <w:szCs w:val="28"/>
          <w:shd w:val="clear" w:color="auto" w:fill="FFFFFF"/>
        </w:rPr>
        <w:t xml:space="preserve">      </w:t>
      </w:r>
      <w:r w:rsidRPr="00DA07FA">
        <w:rPr>
          <w:rFonts w:ascii="MuseoSansCyrl" w:hAnsi="MuseoSansCyrl"/>
          <w:b/>
          <w:sz w:val="28"/>
          <w:szCs w:val="28"/>
          <w:shd w:val="clear" w:color="auto" w:fill="FFFFFF"/>
        </w:rPr>
        <w:t xml:space="preserve">учреждение </w:t>
      </w:r>
      <w:proofErr w:type="spellStart"/>
      <w:r w:rsidRPr="00DA07FA">
        <w:rPr>
          <w:rFonts w:ascii="MuseoSansCyrl" w:hAnsi="MuseoSansCyrl"/>
          <w:b/>
          <w:sz w:val="28"/>
          <w:szCs w:val="28"/>
          <w:shd w:val="clear" w:color="auto" w:fill="FFFFFF"/>
        </w:rPr>
        <w:t>д</w:t>
      </w:r>
      <w:proofErr w:type="spellEnd"/>
      <w:r w:rsidRPr="00DA07FA">
        <w:rPr>
          <w:rFonts w:ascii="MuseoSansCyrl" w:hAnsi="MuseoSansCyrl"/>
          <w:b/>
          <w:sz w:val="28"/>
          <w:szCs w:val="28"/>
          <w:shd w:val="clear" w:color="auto" w:fill="FFFFFF"/>
        </w:rPr>
        <w:t xml:space="preserve">/сад № 10 </w:t>
      </w:r>
      <w:r w:rsidRPr="00DA07FA">
        <w:rPr>
          <w:rFonts w:ascii="MuseoSansCyrl" w:hAnsi="MuseoSansCyrl" w:hint="eastAsia"/>
          <w:b/>
          <w:sz w:val="28"/>
          <w:szCs w:val="28"/>
          <w:shd w:val="clear" w:color="auto" w:fill="FFFFFF"/>
        </w:rPr>
        <w:t>«</w:t>
      </w:r>
      <w:r w:rsidRPr="00DA07FA">
        <w:rPr>
          <w:rFonts w:ascii="MuseoSansCyrl" w:hAnsi="MuseoSansCyrl"/>
          <w:b/>
          <w:sz w:val="28"/>
          <w:szCs w:val="28"/>
          <w:shd w:val="clear" w:color="auto" w:fill="FFFFFF"/>
        </w:rPr>
        <w:t>Огонек</w:t>
      </w:r>
      <w:r w:rsidRPr="00DA07FA">
        <w:rPr>
          <w:rFonts w:ascii="MuseoSansCyrl" w:hAnsi="MuseoSansCyrl" w:hint="eastAsia"/>
          <w:b/>
          <w:sz w:val="28"/>
          <w:szCs w:val="28"/>
          <w:shd w:val="clear" w:color="auto" w:fill="FFFFFF"/>
        </w:rPr>
        <w:t>»</w:t>
      </w:r>
      <w:r w:rsidRPr="00DA07FA">
        <w:rPr>
          <w:rFonts w:ascii="MuseoSansCyrl" w:hAnsi="MuseoSansCyrl"/>
          <w:b/>
          <w:sz w:val="28"/>
          <w:szCs w:val="28"/>
          <w:shd w:val="clear" w:color="auto" w:fill="FFFFFF"/>
        </w:rPr>
        <w:t xml:space="preserve"> </w:t>
      </w:r>
    </w:p>
    <w:p w:rsidR="005A5C8A" w:rsidRDefault="005A5C8A" w:rsidP="005A5C8A">
      <w:pPr>
        <w:rPr>
          <w:sz w:val="24"/>
          <w:szCs w:val="24"/>
        </w:rPr>
      </w:pPr>
    </w:p>
    <w:p w:rsidR="005A5C8A" w:rsidRDefault="005A5C8A" w:rsidP="005A5C8A">
      <w:pPr>
        <w:rPr>
          <w:sz w:val="24"/>
          <w:szCs w:val="24"/>
        </w:rPr>
      </w:pPr>
    </w:p>
    <w:p w:rsidR="005A5C8A" w:rsidRDefault="005A5C8A" w:rsidP="005A5C8A">
      <w:pPr>
        <w:rPr>
          <w:sz w:val="24"/>
          <w:szCs w:val="24"/>
        </w:rPr>
      </w:pPr>
      <w:r w:rsidRPr="005A5C8A">
        <w:rPr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-1129098</wp:posOffset>
            </wp:positionH>
            <wp:positionV relativeFrom="paragraph">
              <wp:posOffset>-2013842</wp:posOffset>
            </wp:positionV>
            <wp:extent cx="7628659" cy="11003028"/>
            <wp:effectExtent l="19050" t="0" r="0" b="0"/>
            <wp:wrapNone/>
            <wp:docPr id="1" name="Рисунок 4" descr="C:\Users\admin\Desktop\рамки\Рамки 11\006_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амки\Рамки 11\006_1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659" cy="1100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C8A" w:rsidRPr="005E3095" w:rsidRDefault="005A5C8A" w:rsidP="005A5C8A">
      <w:pPr>
        <w:jc w:val="center"/>
        <w:rPr>
          <w:rFonts w:ascii="MuseoSansCyrl" w:hAnsi="MuseoSansCyrl"/>
          <w:b/>
          <w:color w:val="FF0000"/>
          <w:sz w:val="96"/>
          <w:szCs w:val="96"/>
          <w:shd w:val="clear" w:color="auto" w:fill="FFFFFF"/>
        </w:rPr>
      </w:pPr>
      <w:r w:rsidRPr="005E3095">
        <w:rPr>
          <w:rFonts w:ascii="MuseoSansCyrl" w:hAnsi="MuseoSansCyrl"/>
          <w:b/>
          <w:color w:val="FF0000"/>
          <w:sz w:val="96"/>
          <w:szCs w:val="96"/>
          <w:shd w:val="clear" w:color="auto" w:fill="FFFFFF"/>
        </w:rPr>
        <w:t xml:space="preserve">Методы и формы </w:t>
      </w:r>
      <w:r>
        <w:rPr>
          <w:rFonts w:ascii="MuseoSansCyrl" w:hAnsi="MuseoSansCyrl"/>
          <w:b/>
          <w:color w:val="FF0000"/>
          <w:sz w:val="96"/>
          <w:szCs w:val="96"/>
          <w:shd w:val="clear" w:color="auto" w:fill="FFFFFF"/>
        </w:rPr>
        <w:t xml:space="preserve">  </w:t>
      </w:r>
      <w:r w:rsidRPr="005E3095">
        <w:rPr>
          <w:rFonts w:ascii="MuseoSansCyrl" w:hAnsi="MuseoSansCyrl"/>
          <w:b/>
          <w:color w:val="FF0000"/>
          <w:sz w:val="96"/>
          <w:szCs w:val="96"/>
          <w:shd w:val="clear" w:color="auto" w:fill="FFFFFF"/>
        </w:rPr>
        <w:t>краеведческой работы</w:t>
      </w:r>
      <w:r>
        <w:rPr>
          <w:rFonts w:ascii="MuseoSansCyrl" w:hAnsi="MuseoSansCyrl"/>
          <w:b/>
          <w:color w:val="FF0000"/>
          <w:sz w:val="96"/>
          <w:szCs w:val="96"/>
          <w:shd w:val="clear" w:color="auto" w:fill="FFFFFF"/>
        </w:rPr>
        <w:t xml:space="preserve"> </w:t>
      </w:r>
      <w:r w:rsidRPr="005E3095">
        <w:rPr>
          <w:rFonts w:ascii="MuseoSansCyrl" w:hAnsi="MuseoSansCyrl"/>
          <w:b/>
          <w:color w:val="FF0000"/>
          <w:sz w:val="96"/>
          <w:szCs w:val="96"/>
          <w:shd w:val="clear" w:color="auto" w:fill="FFFFFF"/>
        </w:rPr>
        <w:t>в ДОУ</w:t>
      </w:r>
    </w:p>
    <w:p w:rsidR="005A5C8A" w:rsidRDefault="005A5C8A" w:rsidP="005A5C8A">
      <w:pPr>
        <w:rPr>
          <w:sz w:val="24"/>
          <w:szCs w:val="24"/>
        </w:rPr>
      </w:pPr>
    </w:p>
    <w:p w:rsidR="005A5C8A" w:rsidRDefault="005A5C8A" w:rsidP="005A5C8A">
      <w:pPr>
        <w:rPr>
          <w:sz w:val="24"/>
          <w:szCs w:val="24"/>
        </w:rPr>
      </w:pPr>
    </w:p>
    <w:p w:rsidR="005A5C8A" w:rsidRDefault="005A5C8A" w:rsidP="005A5C8A">
      <w:pPr>
        <w:rPr>
          <w:sz w:val="24"/>
          <w:szCs w:val="24"/>
        </w:rPr>
      </w:pPr>
    </w:p>
    <w:p w:rsidR="005A5C8A" w:rsidRDefault="005A5C8A" w:rsidP="005A5C8A">
      <w:pPr>
        <w:rPr>
          <w:sz w:val="24"/>
          <w:szCs w:val="24"/>
        </w:rPr>
      </w:pPr>
    </w:p>
    <w:p w:rsidR="005A5C8A" w:rsidRDefault="005A5C8A" w:rsidP="005A5C8A">
      <w:pPr>
        <w:rPr>
          <w:sz w:val="24"/>
          <w:szCs w:val="24"/>
        </w:rPr>
      </w:pPr>
    </w:p>
    <w:p w:rsidR="005A5C8A" w:rsidRDefault="005A5C8A" w:rsidP="005A5C8A">
      <w:pPr>
        <w:rPr>
          <w:sz w:val="24"/>
          <w:szCs w:val="24"/>
        </w:rPr>
      </w:pPr>
    </w:p>
    <w:p w:rsidR="005A5C8A" w:rsidRDefault="005A5C8A" w:rsidP="005A5C8A">
      <w:pPr>
        <w:rPr>
          <w:sz w:val="24"/>
          <w:szCs w:val="24"/>
        </w:rPr>
      </w:pPr>
    </w:p>
    <w:p w:rsidR="005A5C8A" w:rsidRDefault="005A5C8A" w:rsidP="005A5C8A">
      <w:pPr>
        <w:rPr>
          <w:sz w:val="24"/>
          <w:szCs w:val="24"/>
        </w:rPr>
      </w:pPr>
    </w:p>
    <w:p w:rsidR="005A5C8A" w:rsidRDefault="005A5C8A" w:rsidP="005A5C8A">
      <w:pPr>
        <w:rPr>
          <w:sz w:val="24"/>
          <w:szCs w:val="24"/>
        </w:rPr>
      </w:pPr>
    </w:p>
    <w:p w:rsidR="005A5C8A" w:rsidRDefault="005A5C8A" w:rsidP="005A5C8A">
      <w:pPr>
        <w:rPr>
          <w:sz w:val="24"/>
          <w:szCs w:val="24"/>
        </w:rPr>
      </w:pPr>
    </w:p>
    <w:p w:rsidR="005A5C8A" w:rsidRDefault="005A5C8A" w:rsidP="005A5C8A">
      <w:pPr>
        <w:rPr>
          <w:rFonts w:ascii="MuseoSansCyrl" w:hAnsi="MuseoSansCyrl"/>
          <w:b/>
          <w:sz w:val="28"/>
          <w:szCs w:val="28"/>
          <w:shd w:val="clear" w:color="auto" w:fill="FFFFFF"/>
        </w:rPr>
      </w:pPr>
      <w:r>
        <w:rPr>
          <w:rFonts w:ascii="MuseoSansCyrl" w:hAnsi="MuseoSansCyrl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Pr="00DA07FA">
        <w:rPr>
          <w:rFonts w:ascii="MuseoSansCyrl" w:hAnsi="MuseoSansCyrl"/>
          <w:b/>
          <w:sz w:val="28"/>
          <w:szCs w:val="28"/>
          <w:shd w:val="clear" w:color="auto" w:fill="FFFFFF"/>
        </w:rPr>
        <w:t xml:space="preserve">Составила: </w:t>
      </w:r>
      <w:r>
        <w:rPr>
          <w:rFonts w:ascii="MuseoSansCyrl" w:hAnsi="MuseoSansCyrl"/>
          <w:b/>
          <w:sz w:val="28"/>
          <w:szCs w:val="28"/>
          <w:shd w:val="clear" w:color="auto" w:fill="FFFFFF"/>
        </w:rPr>
        <w:t>Воспитатель</w:t>
      </w:r>
    </w:p>
    <w:p w:rsidR="005A5C8A" w:rsidRDefault="005A5C8A" w:rsidP="005A5C8A">
      <w:pPr>
        <w:rPr>
          <w:rFonts w:ascii="MuseoSansCyrl" w:hAnsi="MuseoSansCyrl"/>
          <w:b/>
          <w:sz w:val="28"/>
          <w:szCs w:val="28"/>
          <w:shd w:val="clear" w:color="auto" w:fill="FFFFFF"/>
        </w:rPr>
      </w:pPr>
      <w:r>
        <w:rPr>
          <w:rFonts w:ascii="MuseoSansCyrl" w:hAnsi="MuseoSansCyrl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proofErr w:type="spellStart"/>
      <w:r>
        <w:rPr>
          <w:rFonts w:ascii="MuseoSansCyrl" w:hAnsi="MuseoSansCyrl"/>
          <w:b/>
          <w:sz w:val="28"/>
          <w:szCs w:val="28"/>
          <w:shd w:val="clear" w:color="auto" w:fill="FFFFFF"/>
        </w:rPr>
        <w:t>Поздеева</w:t>
      </w:r>
      <w:proofErr w:type="spellEnd"/>
      <w:r>
        <w:rPr>
          <w:rFonts w:ascii="MuseoSansCyrl" w:hAnsi="MuseoSansCyrl"/>
          <w:b/>
          <w:sz w:val="28"/>
          <w:szCs w:val="28"/>
          <w:shd w:val="clear" w:color="auto" w:fill="FFFFFF"/>
        </w:rPr>
        <w:t xml:space="preserve"> А. П.</w:t>
      </w:r>
    </w:p>
    <w:p w:rsidR="005A5C8A" w:rsidRDefault="005A5C8A" w:rsidP="005A5C8A">
      <w:pPr>
        <w:pStyle w:val="c3"/>
        <w:shd w:val="clear" w:color="auto" w:fill="FFFFFF"/>
        <w:spacing w:before="0" w:beforeAutospacing="0" w:after="0" w:afterAutospacing="0"/>
        <w:jc w:val="right"/>
        <w:rPr>
          <w:rFonts w:ascii="MuseoSansCyrl" w:hAnsi="MuseoSansCyrl"/>
          <w:b/>
          <w:sz w:val="28"/>
          <w:szCs w:val="28"/>
          <w:shd w:val="clear" w:color="auto" w:fill="FFFFFF"/>
        </w:rPr>
      </w:pPr>
      <w:r>
        <w:rPr>
          <w:rFonts w:ascii="MuseoSansCyrl" w:hAnsi="MuseoSansCyrl"/>
          <w:b/>
          <w:sz w:val="28"/>
          <w:szCs w:val="28"/>
          <w:shd w:val="clear" w:color="auto" w:fill="FFFFFF"/>
        </w:rPr>
        <w:t xml:space="preserve">                                </w:t>
      </w:r>
    </w:p>
    <w:p w:rsidR="005A5C8A" w:rsidRPr="005A5C8A" w:rsidRDefault="005A5C8A" w:rsidP="005A5C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7"/>
          <w:rFonts w:ascii="MuseoSansCyrl" w:hAnsi="MuseoSansCyrl"/>
          <w:b/>
          <w:sz w:val="28"/>
          <w:szCs w:val="28"/>
          <w:shd w:val="clear" w:color="auto" w:fill="FFFFFF"/>
        </w:rPr>
      </w:pPr>
      <w:r>
        <w:rPr>
          <w:rFonts w:ascii="MuseoSansCyrl" w:hAnsi="MuseoSansCyrl"/>
          <w:b/>
          <w:sz w:val="28"/>
          <w:szCs w:val="28"/>
          <w:shd w:val="clear" w:color="auto" w:fill="FFFFFF"/>
        </w:rPr>
        <w:t>г. Топки 2021г.</w:t>
      </w:r>
      <w:r w:rsidRPr="00DA07FA">
        <w:rPr>
          <w:rFonts w:ascii="MuseoSansCyrl" w:hAnsi="MuseoSansCyrl"/>
          <w:b/>
          <w:sz w:val="28"/>
          <w:szCs w:val="28"/>
          <w:shd w:val="clear" w:color="auto" w:fill="FFFFFF"/>
        </w:rPr>
        <w:t xml:space="preserve">                                                      </w:t>
      </w:r>
    </w:p>
    <w:p w:rsidR="005A5C8A" w:rsidRDefault="005A5C8A" w:rsidP="001D3AFD">
      <w:pPr>
        <w:pStyle w:val="c3"/>
        <w:shd w:val="clear" w:color="auto" w:fill="FFFFFF"/>
        <w:spacing w:before="0" w:beforeAutospacing="0" w:after="0" w:afterAutospacing="0"/>
        <w:jc w:val="right"/>
        <w:rPr>
          <w:rStyle w:val="c17"/>
          <w:rFonts w:ascii="Corsiva" w:hAnsi="Corsiva"/>
          <w:b/>
          <w:bCs/>
          <w:color w:val="003366"/>
          <w:sz w:val="28"/>
          <w:szCs w:val="28"/>
        </w:rPr>
      </w:pPr>
    </w:p>
    <w:p w:rsidR="005A5C8A" w:rsidRDefault="005A5C8A" w:rsidP="001D3AFD">
      <w:pPr>
        <w:pStyle w:val="c3"/>
        <w:shd w:val="clear" w:color="auto" w:fill="FFFFFF"/>
        <w:spacing w:before="0" w:beforeAutospacing="0" w:after="0" w:afterAutospacing="0"/>
        <w:jc w:val="right"/>
        <w:rPr>
          <w:rStyle w:val="c17"/>
          <w:rFonts w:ascii="Corsiva" w:hAnsi="Corsiva"/>
          <w:b/>
          <w:bCs/>
          <w:color w:val="003366"/>
          <w:sz w:val="28"/>
          <w:szCs w:val="28"/>
        </w:rPr>
      </w:pPr>
    </w:p>
    <w:p w:rsidR="001D3AFD" w:rsidRDefault="005A5C8A" w:rsidP="005A5C8A">
      <w:pPr>
        <w:pStyle w:val="c3"/>
        <w:shd w:val="clear" w:color="auto" w:fill="FFFFFF"/>
        <w:spacing w:before="0" w:beforeAutospacing="0" w:after="0" w:afterAutospacing="0"/>
        <w:jc w:val="right"/>
        <w:rPr>
          <w:rFonts w:ascii="Corsiva" w:hAnsi="Corsiva"/>
          <w:b/>
          <w:bCs/>
          <w:color w:val="003366"/>
          <w:sz w:val="28"/>
          <w:szCs w:val="28"/>
        </w:rPr>
      </w:pPr>
      <w:r>
        <w:rPr>
          <w:rFonts w:ascii="Corsiva" w:hAnsi="Corsiva"/>
          <w:b/>
          <w:bCs/>
          <w:noProof/>
          <w:color w:val="003366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-1106170</wp:posOffset>
            </wp:positionH>
            <wp:positionV relativeFrom="paragraph">
              <wp:posOffset>-667385</wp:posOffset>
            </wp:positionV>
            <wp:extent cx="7658735" cy="11811000"/>
            <wp:effectExtent l="19050" t="0" r="0" b="0"/>
            <wp:wrapNone/>
            <wp:docPr id="6" name="Рисунок 6" descr="C:\Users\admin\Desktop\рамки\Рамки 11\ли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рамки\Рамки 11\лист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735" cy="1181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5C4">
        <w:rPr>
          <w:rStyle w:val="c17"/>
          <w:rFonts w:ascii="Corsiva" w:hAnsi="Corsiva"/>
          <w:b/>
          <w:bCs/>
          <w:color w:val="003366"/>
          <w:sz w:val="28"/>
          <w:szCs w:val="28"/>
        </w:rPr>
        <w:t>“Как у маленького деревца, еле поднявшегося 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jc w:val="right"/>
        <w:rPr>
          <w:rFonts w:ascii="Corsiva" w:hAnsi="Corsiva"/>
          <w:b/>
          <w:bCs/>
          <w:color w:val="003366"/>
          <w:sz w:val="28"/>
          <w:szCs w:val="28"/>
        </w:rPr>
      </w:pPr>
      <w:r>
        <w:rPr>
          <w:rStyle w:val="c17"/>
          <w:rFonts w:ascii="Corsiva" w:hAnsi="Corsiva"/>
          <w:b/>
          <w:bCs/>
          <w:color w:val="003366"/>
          <w:sz w:val="28"/>
          <w:szCs w:val="28"/>
        </w:rPr>
        <w:t>над землёй, заботливый садовник укрепляет</w:t>
      </w:r>
      <w:r>
        <w:rPr>
          <w:rFonts w:ascii="Corsiva" w:hAnsi="Corsiva"/>
          <w:b/>
          <w:bCs/>
          <w:color w:val="003366"/>
          <w:sz w:val="28"/>
          <w:szCs w:val="28"/>
        </w:rPr>
        <w:br/>
      </w:r>
      <w:r>
        <w:rPr>
          <w:rStyle w:val="c17"/>
          <w:rFonts w:ascii="Corsiva" w:hAnsi="Corsiva"/>
          <w:b/>
          <w:bCs/>
          <w:color w:val="003366"/>
          <w:sz w:val="28"/>
          <w:szCs w:val="28"/>
        </w:rPr>
        <w:t>корень, от мощности которого зависит жизнь</w:t>
      </w:r>
      <w:r>
        <w:rPr>
          <w:rFonts w:ascii="Corsiva" w:hAnsi="Corsiva"/>
          <w:b/>
          <w:bCs/>
          <w:color w:val="003366"/>
          <w:sz w:val="28"/>
          <w:szCs w:val="28"/>
        </w:rPr>
        <w:br/>
      </w:r>
      <w:r w:rsidR="001D3AFD">
        <w:rPr>
          <w:rStyle w:val="c17"/>
          <w:rFonts w:ascii="Corsiva" w:hAnsi="Corsiva"/>
          <w:b/>
          <w:bCs/>
          <w:color w:val="003366"/>
          <w:sz w:val="28"/>
          <w:szCs w:val="28"/>
        </w:rPr>
        <w:t xml:space="preserve">   </w:t>
      </w:r>
      <w:r>
        <w:rPr>
          <w:rStyle w:val="c17"/>
          <w:rFonts w:ascii="Corsiva" w:hAnsi="Corsiva"/>
          <w:b/>
          <w:bCs/>
          <w:color w:val="003366"/>
          <w:sz w:val="28"/>
          <w:szCs w:val="28"/>
        </w:rPr>
        <w:t>растения на протяжении нескольких десятилетий,</w:t>
      </w:r>
    </w:p>
    <w:p w:rsidR="00D745C4" w:rsidRDefault="00D745C4" w:rsidP="001D3AFD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rFonts w:ascii="Corsiva" w:hAnsi="Corsiva"/>
          <w:b/>
          <w:bCs/>
          <w:color w:val="003366"/>
          <w:sz w:val="28"/>
          <w:szCs w:val="28"/>
        </w:rPr>
        <w:t>так воспитатель должен заботиться о</w:t>
      </w:r>
    </w:p>
    <w:p w:rsidR="00D745C4" w:rsidRDefault="00D745C4" w:rsidP="001D3AFD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Corsiva" w:hAnsi="Corsiva"/>
          <w:b/>
          <w:bCs/>
          <w:color w:val="003366"/>
          <w:sz w:val="28"/>
          <w:szCs w:val="28"/>
        </w:rPr>
        <w:t>воспитании</w:t>
      </w:r>
      <w:proofErr w:type="gramEnd"/>
      <w:r>
        <w:rPr>
          <w:rStyle w:val="c2"/>
          <w:rFonts w:ascii="Corsiva" w:hAnsi="Corsiva"/>
          <w:b/>
          <w:bCs/>
          <w:color w:val="003366"/>
          <w:sz w:val="28"/>
          <w:szCs w:val="28"/>
        </w:rPr>
        <w:t xml:space="preserve"> у своих детей чувства безграничной</w:t>
      </w:r>
      <w:r>
        <w:rPr>
          <w:rFonts w:ascii="Corsiva" w:hAnsi="Corsiva"/>
          <w:b/>
          <w:bCs/>
          <w:color w:val="003366"/>
          <w:sz w:val="28"/>
          <w:szCs w:val="28"/>
        </w:rPr>
        <w:br/>
      </w:r>
      <w:r>
        <w:rPr>
          <w:rStyle w:val="c2"/>
          <w:rFonts w:ascii="Corsiva" w:hAnsi="Corsiva"/>
          <w:b/>
          <w:bCs/>
          <w:color w:val="003366"/>
          <w:sz w:val="28"/>
          <w:szCs w:val="28"/>
        </w:rPr>
        <w:t>любви к Родине”.</w:t>
      </w:r>
    </w:p>
    <w:p w:rsidR="00D745C4" w:rsidRDefault="00D745C4" w:rsidP="001D3AFD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b/>
          <w:bCs/>
          <w:color w:val="000000"/>
        </w:rPr>
        <w:t>В. А. Сухомлинский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В основе существования и развития любой исторической общности людей лежит духовный  стержень, который базируется на чувстве патриотизма, чувстве любви, уважения к предкам, долга перед Отечеством.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Анализ источников (причин) патриотизма, проявляемого россиянами, подтверждает, что первоосновой их патриотических поступков и дел является чувство Родины, сознание долга перед ней и ответственности за ее судьбу. Патриотическое поведение человека становится возможным лишь в тех случаях, когда он глубоко сознает кровную связь со своей Отчизной, вследствие чего в его внутреннем мире рождается специфическое душевное состояние, своеобразное патриотическое настроение, утвердившееся в обыденном языке как чувство любви к Родине, Отчизне.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Формирование отношения к стране и государству начинается с детства. Поэтому одной из главных задач дошкольных образовательных учреждений является патриотическое воспитание.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Краеведение лучше других отраслей знания способствует воспитанию патриотизма, любви к родному краю, формированию общественного сознания.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Что же такое краеведение?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Краеведение – это совокупность знаний об истории, экономике, природе, быту, культуре того или иного края. Это - наследство, оставленное нам предками. Это - живая легенда и бабушкины рассказы, обычаи родного края и богатства недр, полей, лесов, трудовые достижения и ратные свершения отцов и дедов. Это - опыт хозяйственного освоения края и его вековая культура. Это - то самое наследство, которое мы должны не только использовать по назначению в жизни, а и беречь, развивая и распространяя среди потомков.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 xml:space="preserve">Знакомя детей с родным краем необходимо учитывать, что информация, данная воспитателем, должна вызвать в детях не только положительные чувства и эмоции, но и стремление к деятельности. Это может быть желание ребенка нарисовать то, о чем он только что услышал, рассказать родителям или друзьям то, что он узнал от воспитателя, посадить около дома цветы, чтобы двор стал еще краше и т.п. Воспитатель должен научить дошкольников замечать </w:t>
      </w:r>
      <w:proofErr w:type="gramStart"/>
      <w:r w:rsidRPr="001D3AFD">
        <w:rPr>
          <w:rStyle w:val="c0"/>
          <w:rFonts w:ascii="Verdana" w:hAnsi="Verdana"/>
          <w:color w:val="000000"/>
        </w:rPr>
        <w:t>вокруг то</w:t>
      </w:r>
      <w:proofErr w:type="gramEnd"/>
      <w:r w:rsidRPr="001D3AFD">
        <w:rPr>
          <w:rStyle w:val="c0"/>
          <w:rFonts w:ascii="Verdana" w:hAnsi="Verdana"/>
          <w:color w:val="000000"/>
        </w:rPr>
        <w:t xml:space="preserve"> положительное, что создается руками людей, восхищаться этой работой, ценить и беречь то, что их окружает.  Ознакомление дошкольников с родным краем входит в целостный образовательный процесс с учетом принципа постепенного перехода </w:t>
      </w:r>
      <w:proofErr w:type="gramStart"/>
      <w:r w:rsidRPr="001D3AFD">
        <w:rPr>
          <w:rStyle w:val="c0"/>
          <w:rFonts w:ascii="Verdana" w:hAnsi="Verdana"/>
          <w:color w:val="000000"/>
        </w:rPr>
        <w:t>от</w:t>
      </w:r>
      <w:proofErr w:type="gramEnd"/>
      <w:r w:rsidRPr="001D3AFD">
        <w:rPr>
          <w:rStyle w:val="c0"/>
          <w:rFonts w:ascii="Verdana" w:hAnsi="Verdana"/>
          <w:color w:val="000000"/>
        </w:rPr>
        <w:t xml:space="preserve"> более близкого ребенку, личностно-значимого, к менее близкому – культурно-историческим фактам.</w:t>
      </w:r>
    </w:p>
    <w:p w:rsidR="00D745C4" w:rsidRPr="001D3AFD" w:rsidRDefault="005A5C8A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Fonts w:ascii="Verdana" w:hAnsi="Verdana"/>
          <w:b/>
          <w:bCs/>
          <w:noProof/>
          <w:color w:val="00000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-1113984</wp:posOffset>
            </wp:positionH>
            <wp:positionV relativeFrom="paragraph">
              <wp:posOffset>-818332</wp:posOffset>
            </wp:positionV>
            <wp:extent cx="7605988" cy="11229739"/>
            <wp:effectExtent l="19050" t="0" r="0" b="0"/>
            <wp:wrapNone/>
            <wp:docPr id="7" name="Рисунок 7" descr="C:\Users\admin\Desktop\рамки\Рамки 11\ли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рамки\Рамки 11\лист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988" cy="1122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745C4" w:rsidRPr="001D3AFD">
        <w:rPr>
          <w:rStyle w:val="c0"/>
          <w:rFonts w:ascii="Verdana" w:hAnsi="Verdana"/>
          <w:b/>
          <w:bCs/>
          <w:color w:val="000000"/>
        </w:rPr>
        <w:t>Цель краеведческой работы</w:t>
      </w:r>
      <w:r w:rsidR="00D745C4" w:rsidRPr="001D3AFD">
        <w:rPr>
          <w:rStyle w:val="c0"/>
          <w:rFonts w:ascii="Verdana" w:hAnsi="Verdana"/>
          <w:color w:val="000000"/>
        </w:rPr>
        <w:t xml:space="preserve"> с детьми дошкольного возраста состоит в том, чтобы сформировать у воспитанников целостное представление о родном крае, пробудить в них любовь к родной природе, к </w:t>
      </w:r>
      <w:r w:rsidR="00D2763B" w:rsidRPr="001D3AFD">
        <w:rPr>
          <w:rStyle w:val="c0"/>
          <w:rFonts w:ascii="Verdana" w:hAnsi="Verdana"/>
          <w:color w:val="000000"/>
        </w:rPr>
        <w:t xml:space="preserve"> городу</w:t>
      </w:r>
      <w:r w:rsidR="00D745C4" w:rsidRPr="001D3AFD">
        <w:rPr>
          <w:rStyle w:val="c0"/>
          <w:rFonts w:ascii="Verdana" w:hAnsi="Verdana"/>
          <w:color w:val="000000"/>
        </w:rPr>
        <w:t xml:space="preserve">, в котором живем, помочь осознать значение родного края  в жизни большой страны, роль каждого жителя в жизни своего </w:t>
      </w:r>
      <w:r w:rsidR="00D2763B" w:rsidRPr="001D3AFD">
        <w:rPr>
          <w:rStyle w:val="c0"/>
          <w:rFonts w:ascii="Verdana" w:hAnsi="Verdana"/>
          <w:color w:val="000000"/>
        </w:rPr>
        <w:t>города</w:t>
      </w:r>
      <w:r w:rsidR="00D745C4" w:rsidRPr="001D3AFD">
        <w:rPr>
          <w:rStyle w:val="c0"/>
          <w:rFonts w:ascii="Verdana" w:hAnsi="Verdana"/>
          <w:color w:val="000000"/>
        </w:rPr>
        <w:t>, района, а, значит, и страны.</w:t>
      </w:r>
      <w:proofErr w:type="gramEnd"/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b/>
          <w:bCs/>
          <w:color w:val="000000"/>
        </w:rPr>
        <w:t>Задачи краеведения: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1.Формирование представления о Родине как месте, где человек родился и где он живет.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2. Воспитание чувства привязанности к своей малой родине, гордости за нее, восхищение ее красотой.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3. Развитие у дошкольников способности эмоционально-эстетического восприятия окружающего мира.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4. Воспитание потребности узнавать о культурных и природных ценностях родного края, беречь и охранять их.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5.Воспитание уважения к людям труда, знаменитым землякам.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6. Расширение кругозора детей на основе материала, доступного их пониманию.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b/>
          <w:bCs/>
          <w:color w:val="000000"/>
        </w:rPr>
        <w:t>Формы и методы работы в направлении краеведения разнообразны</w:t>
      </w:r>
      <w:r w:rsidRPr="001D3AFD">
        <w:rPr>
          <w:rStyle w:val="c0"/>
          <w:rFonts w:ascii="Verdana" w:hAnsi="Verdana"/>
          <w:color w:val="000000"/>
        </w:rPr>
        <w:t>: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Это совместная </w:t>
      </w:r>
      <w:r w:rsidRPr="001D3AFD">
        <w:rPr>
          <w:rStyle w:val="c0"/>
          <w:rFonts w:ascii="Verdana" w:hAnsi="Verdana"/>
          <w:b/>
          <w:bCs/>
          <w:color w:val="000000"/>
        </w:rPr>
        <w:t>непосредственно организованная образовательная деятельность</w:t>
      </w:r>
      <w:r w:rsidRPr="001D3AFD">
        <w:rPr>
          <w:rStyle w:val="c0"/>
          <w:rFonts w:ascii="Verdana" w:hAnsi="Verdana"/>
          <w:color w:val="000000"/>
        </w:rPr>
        <w:t>, включающая разные виды деятельности на основе единого содержания;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b/>
          <w:bCs/>
          <w:color w:val="000000"/>
        </w:rPr>
        <w:t>Беседы</w:t>
      </w:r>
      <w:r w:rsidRPr="001D3AFD">
        <w:rPr>
          <w:rStyle w:val="c0"/>
          <w:rFonts w:ascii="Verdana" w:hAnsi="Verdana"/>
          <w:color w:val="000000"/>
        </w:rPr>
        <w:t>, которые  используются в качестве словесного метода на занятиях и как самостоятельная форма работы с детьми на разные темы;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b/>
          <w:bCs/>
          <w:color w:val="000000"/>
        </w:rPr>
        <w:t>Экскурсии</w:t>
      </w:r>
      <w:r w:rsidRPr="001D3AFD">
        <w:rPr>
          <w:rStyle w:val="c0"/>
          <w:rFonts w:ascii="Verdana" w:hAnsi="Verdana"/>
          <w:color w:val="000000"/>
        </w:rPr>
        <w:t xml:space="preserve">,  обеспечивающие  знакомство детей с социальным и культурным разнообразием родного </w:t>
      </w:r>
      <w:r w:rsidR="00CF15B3" w:rsidRPr="001D3AFD">
        <w:rPr>
          <w:rStyle w:val="c0"/>
          <w:rFonts w:ascii="Verdana" w:hAnsi="Verdana"/>
          <w:color w:val="000000"/>
        </w:rPr>
        <w:t>города</w:t>
      </w:r>
      <w:r w:rsidRPr="001D3AFD">
        <w:rPr>
          <w:rStyle w:val="c0"/>
          <w:rFonts w:ascii="Verdana" w:hAnsi="Verdana"/>
          <w:color w:val="000000"/>
        </w:rPr>
        <w:t>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b/>
          <w:bCs/>
          <w:color w:val="000000"/>
        </w:rPr>
        <w:t>Праздники, развлечения</w:t>
      </w:r>
      <w:r w:rsidRPr="001D3AFD">
        <w:rPr>
          <w:rStyle w:val="c0"/>
          <w:rFonts w:ascii="Verdana" w:hAnsi="Verdana"/>
          <w:color w:val="000000"/>
        </w:rPr>
        <w:t> - на которых дети знакомятся с культурой и традициями народа, населяющего родной край.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b/>
          <w:bCs/>
          <w:color w:val="000000"/>
        </w:rPr>
        <w:t>Прогулки, путешествия, походы </w:t>
      </w:r>
      <w:r w:rsidRPr="001D3AFD">
        <w:rPr>
          <w:rStyle w:val="c0"/>
          <w:rFonts w:ascii="Verdana" w:hAnsi="Verdana"/>
          <w:color w:val="000000"/>
        </w:rPr>
        <w:t>- эти формы незаменимы в краеведческой работе. Воспитание любви к родному краю невозможно без общения с природой, погружения в ее мир.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Значимым в работе методом является </w:t>
      </w:r>
      <w:r w:rsidRPr="001D3AFD">
        <w:rPr>
          <w:rStyle w:val="c0"/>
          <w:rFonts w:ascii="Verdana" w:hAnsi="Verdana"/>
          <w:b/>
          <w:bCs/>
          <w:color w:val="000000"/>
        </w:rPr>
        <w:t>метод проектов</w:t>
      </w:r>
      <w:r w:rsidRPr="001D3AFD">
        <w:rPr>
          <w:rStyle w:val="c0"/>
          <w:rFonts w:ascii="Verdana" w:hAnsi="Verdana"/>
          <w:color w:val="000000"/>
        </w:rPr>
        <w:t xml:space="preserve">. Проекты по краеведению позволяют не только сформировать представления о  малой и большой Родине, но и способствуют развитию самостоятельности мышления, целеустремленности, настойчивости, </w:t>
      </w:r>
      <w:proofErr w:type="spellStart"/>
      <w:r w:rsidRPr="001D3AFD">
        <w:rPr>
          <w:rStyle w:val="c0"/>
          <w:rFonts w:ascii="Verdana" w:hAnsi="Verdana"/>
          <w:color w:val="000000"/>
        </w:rPr>
        <w:t>креативности</w:t>
      </w:r>
      <w:proofErr w:type="spellEnd"/>
      <w:r w:rsidRPr="001D3AFD">
        <w:rPr>
          <w:rStyle w:val="c0"/>
          <w:rFonts w:ascii="Verdana" w:hAnsi="Verdana"/>
          <w:color w:val="000000"/>
        </w:rPr>
        <w:t>, помогают ребенку сформировать уверенность в собственных возможностях, а главное развивают умение взаимодействовать со сверстниками и взрослыми.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Особое место занимают </w:t>
      </w:r>
      <w:r w:rsidRPr="001D3AFD">
        <w:rPr>
          <w:rStyle w:val="c0"/>
          <w:rFonts w:ascii="Verdana" w:hAnsi="Verdana"/>
          <w:b/>
          <w:bCs/>
          <w:color w:val="000000"/>
        </w:rPr>
        <w:t>краеведческие игры</w:t>
      </w:r>
      <w:r w:rsidRPr="001D3AFD">
        <w:rPr>
          <w:rStyle w:val="c0"/>
          <w:rFonts w:ascii="Verdana" w:hAnsi="Verdana"/>
          <w:color w:val="000000"/>
        </w:rPr>
        <w:t>, которые дают возможность приобщить ребенка к истории, археологии, географии, природе. Например: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  <w:u w:val="single"/>
        </w:rPr>
        <w:t>«Найди герб»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13"/>
          <w:rFonts w:ascii="Verdana" w:hAnsi="Verdana"/>
          <w:color w:val="000000"/>
        </w:rPr>
        <w:t xml:space="preserve">Цель: научить узнавать герб </w:t>
      </w:r>
      <w:r w:rsidR="00D2763B" w:rsidRPr="001D3AFD">
        <w:rPr>
          <w:rStyle w:val="c13"/>
          <w:rFonts w:ascii="Verdana" w:hAnsi="Verdana"/>
          <w:color w:val="000000"/>
        </w:rPr>
        <w:t>города</w:t>
      </w:r>
      <w:r w:rsidRPr="001D3AFD">
        <w:rPr>
          <w:rStyle w:val="c13"/>
          <w:rFonts w:ascii="Verdana" w:hAnsi="Verdana"/>
          <w:color w:val="000000"/>
        </w:rPr>
        <w:t xml:space="preserve"> (района, округа); развивать мелкую моторику, внимание, память; воспитывать чувство гордости за свою малую Родину.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13"/>
          <w:rFonts w:ascii="Verdana" w:hAnsi="Verdana"/>
          <w:color w:val="000000"/>
        </w:rPr>
        <w:t>Ход игры: Ребенку предлагается найти герб и рассказать, что он обозначает.</w:t>
      </w:r>
    </w:p>
    <w:p w:rsidR="00D745C4" w:rsidRPr="001D3AFD" w:rsidRDefault="005A5C8A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Verdana" w:hAnsi="Verdana"/>
          <w:noProof/>
          <w:color w:val="000000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-1091313</wp:posOffset>
            </wp:positionH>
            <wp:positionV relativeFrom="paragraph">
              <wp:posOffset>-720089</wp:posOffset>
            </wp:positionV>
            <wp:extent cx="7625230" cy="10942572"/>
            <wp:effectExtent l="19050" t="0" r="0" b="0"/>
            <wp:wrapNone/>
            <wp:docPr id="8" name="Рисунок 8" descr="C:\Users\admin\Desktop\рамки\Рамки 11\ли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рамки\Рамки 11\лист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565" cy="1095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5C4" w:rsidRPr="001D3AFD">
        <w:rPr>
          <w:rStyle w:val="c0"/>
          <w:rFonts w:ascii="Verdana" w:hAnsi="Verdana"/>
          <w:color w:val="000000"/>
          <w:u w:val="single"/>
        </w:rPr>
        <w:t>«Собери герб, флаг»</w:t>
      </w:r>
      <w:r w:rsidRPr="005A5C8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13"/>
          <w:rFonts w:ascii="Verdana" w:hAnsi="Verdana"/>
          <w:color w:val="000000"/>
        </w:rPr>
        <w:t>Цель: закрепить знания о символике; развивать мелкую моторику;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13"/>
          <w:rFonts w:ascii="Verdana" w:hAnsi="Verdana"/>
          <w:color w:val="000000"/>
        </w:rPr>
        <w:t>Ход игры:</w:t>
      </w:r>
      <w:r w:rsidR="00D2763B" w:rsidRPr="001D3AFD">
        <w:rPr>
          <w:rStyle w:val="c13"/>
          <w:rFonts w:ascii="Verdana" w:hAnsi="Verdana"/>
          <w:color w:val="000000"/>
        </w:rPr>
        <w:t xml:space="preserve"> </w:t>
      </w:r>
      <w:r w:rsidRPr="001D3AFD">
        <w:rPr>
          <w:rStyle w:val="c13"/>
          <w:rFonts w:ascii="Verdana" w:hAnsi="Verdana"/>
          <w:color w:val="000000"/>
        </w:rPr>
        <w:t>Предложить собрать картинку. Рассказать о символе, который получился.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  <w:u w:val="single"/>
        </w:rPr>
        <w:t>«Угадай национальный костюм»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13"/>
          <w:rFonts w:ascii="Verdana" w:hAnsi="Verdana"/>
          <w:color w:val="000000"/>
        </w:rPr>
        <w:t>Цель: Приобщить детей к знанию национального костюма и национальных костюмов народов родного края. Закрепить знания об особенностях костюма и его элементах. Учить детей находить сходство и отличие.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13"/>
          <w:rFonts w:ascii="Verdana" w:hAnsi="Verdana"/>
          <w:color w:val="000000"/>
        </w:rPr>
        <w:t>Ход игры: Перед ребенком выкладываются карточки с изображением людей в национальных костюмах. Среди всех предложенных ребенку необходимо выбрать названный национальный костюм. После того как ребенок отгадал национальный костюм, можно задать ему несколько вопросов: как ты узнал национальный костюм? Какие сходства и отличия есть между костюмами?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  <w:u w:val="single"/>
        </w:rPr>
        <w:t>«Красный огонек».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13"/>
          <w:rFonts w:ascii="Verdana" w:hAnsi="Verdana"/>
          <w:color w:val="000000"/>
        </w:rPr>
        <w:t>Цель: закрепить знания о растениях и животных родного края, занесенных в Красную книгу.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13"/>
          <w:rFonts w:ascii="Verdana" w:hAnsi="Verdana"/>
          <w:color w:val="000000"/>
        </w:rPr>
        <w:t>Ход игры: Дети выбирают из всего растительного и животного мира растения и животных, которые в опасности, рассказывают о них.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  <w:u w:val="single"/>
        </w:rPr>
        <w:t>«Знаешь ли ты?»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13"/>
          <w:rFonts w:ascii="Verdana" w:hAnsi="Verdana"/>
          <w:color w:val="000000"/>
        </w:rPr>
        <w:t>Цель: знакомить детей со знаменитыми людьми родного края.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13"/>
          <w:rFonts w:ascii="Verdana" w:hAnsi="Verdana"/>
          <w:color w:val="000000"/>
        </w:rPr>
        <w:t xml:space="preserve">Ход игры: Воспитатель показывает портреты известных соотечественников, предлагает детям назвать того, кто изображен на портрете и </w:t>
      </w:r>
      <w:proofErr w:type="gramStart"/>
      <w:r w:rsidRPr="001D3AFD">
        <w:rPr>
          <w:rStyle w:val="c13"/>
          <w:rFonts w:ascii="Verdana" w:hAnsi="Verdana"/>
          <w:color w:val="000000"/>
        </w:rPr>
        <w:t>рассказать</w:t>
      </w:r>
      <w:proofErr w:type="gramEnd"/>
      <w:r w:rsidRPr="001D3AFD">
        <w:rPr>
          <w:rStyle w:val="c13"/>
          <w:rFonts w:ascii="Verdana" w:hAnsi="Verdana"/>
          <w:color w:val="000000"/>
        </w:rPr>
        <w:t>, чем он знаменит.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Практика показывает, что пространственные краеведческие представления у дошкольников формируются быстрее, чем временные. Поэтому необходима организация соответствующей предметно - пространственной среды, так называемых  - </w:t>
      </w:r>
      <w:r w:rsidRPr="001D3AFD">
        <w:rPr>
          <w:rStyle w:val="c0"/>
          <w:rFonts w:ascii="Verdana" w:hAnsi="Verdana"/>
          <w:b/>
          <w:bCs/>
          <w:color w:val="000000"/>
        </w:rPr>
        <w:t>центров краеведения</w:t>
      </w:r>
      <w:r w:rsidRPr="001D3AFD">
        <w:rPr>
          <w:rStyle w:val="c0"/>
          <w:rFonts w:ascii="Verdana" w:hAnsi="Verdana"/>
          <w:color w:val="000000"/>
        </w:rPr>
        <w:t xml:space="preserve">,  где бы дети могли в условиях ежедневного свободного доступа пополнять знания о родном крае. Работа в центре краеведения  развивает у дошкольников речь, мышление, воображение, расширяет кругозор, способствует  нравственному становлению личности, расширяет область социально-нравственных ориентаций и чувств детей, пробуждая любовь к родному </w:t>
      </w:r>
      <w:r w:rsidR="00CF15B3" w:rsidRPr="001D3AFD">
        <w:rPr>
          <w:rStyle w:val="c0"/>
          <w:rFonts w:ascii="Verdana" w:hAnsi="Verdana"/>
          <w:color w:val="000000"/>
        </w:rPr>
        <w:t>городу</w:t>
      </w:r>
      <w:r w:rsidRPr="001D3AFD">
        <w:rPr>
          <w:rStyle w:val="c0"/>
          <w:rFonts w:ascii="Verdana" w:hAnsi="Verdana"/>
          <w:color w:val="000000"/>
        </w:rPr>
        <w:t>, краю, стране.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Предлагаемый детям материал в центрах должен в обязательном порядке меняться в зависимости от изучаемых тематических блоков.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Содержание материалов в центрах зависит от возраста детей.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 xml:space="preserve">Федеральный государственный образовательный стандарт дошкольного образования требует поиска и внедрения новых подходов к  воспитанию и обучению детей. Одним из таких подходов является информатизация дошкольного образования. Информатизация образования открывает </w:t>
      </w:r>
      <w:proofErr w:type="gramStart"/>
      <w:r w:rsidRPr="001D3AFD">
        <w:rPr>
          <w:rStyle w:val="c0"/>
          <w:rFonts w:ascii="Verdana" w:hAnsi="Verdana"/>
          <w:color w:val="000000"/>
        </w:rPr>
        <w:t>перед педагогом новые возможности для широкого внедрения в педагогическую практику новых вариантов работы по краеведческой деятельности с детьми</w:t>
      </w:r>
      <w:proofErr w:type="gramEnd"/>
      <w:r w:rsidRPr="001D3AFD">
        <w:rPr>
          <w:rStyle w:val="c0"/>
          <w:rFonts w:ascii="Verdana" w:hAnsi="Verdana"/>
          <w:color w:val="000000"/>
        </w:rPr>
        <w:t xml:space="preserve"> дошкольного возраста, например таких, как </w:t>
      </w:r>
      <w:r w:rsidRPr="001D3AFD">
        <w:rPr>
          <w:rStyle w:val="c0"/>
          <w:rFonts w:ascii="Verdana" w:hAnsi="Verdana"/>
          <w:b/>
          <w:bCs/>
          <w:color w:val="000000"/>
        </w:rPr>
        <w:t>виртуальные экскурсии</w:t>
      </w:r>
      <w:r w:rsidRPr="001D3AFD">
        <w:rPr>
          <w:rStyle w:val="c0"/>
          <w:rFonts w:ascii="Verdana" w:hAnsi="Verdana"/>
          <w:color w:val="000000"/>
        </w:rPr>
        <w:t xml:space="preserve">. Они позволяют разнообразить и сделать интересным, а значит и более эффективным образовательный процесс, помогают реализовать </w:t>
      </w:r>
      <w:r w:rsidRPr="001D3AFD">
        <w:rPr>
          <w:rStyle w:val="c0"/>
          <w:rFonts w:ascii="Verdana" w:hAnsi="Verdana"/>
          <w:color w:val="000000"/>
        </w:rPr>
        <w:lastRenderedPageBreak/>
        <w:t>принципы наглядности и научности обучения, способствуют развитию наблюдательности, навыков самостоятельной работы у дошкольников.</w:t>
      </w:r>
    </w:p>
    <w:p w:rsidR="00D745C4" w:rsidRPr="001D3AFD" w:rsidRDefault="005A5C8A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Fonts w:ascii="Verdana" w:hAnsi="Verdana"/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-1144212</wp:posOffset>
            </wp:positionH>
            <wp:positionV relativeFrom="paragraph">
              <wp:posOffset>-1075181</wp:posOffset>
            </wp:positionV>
            <wp:extent cx="7580777" cy="10859445"/>
            <wp:effectExtent l="19050" t="0" r="1123" b="0"/>
            <wp:wrapNone/>
            <wp:docPr id="9" name="Рисунок 9" descr="C:\Users\admin\Desktop\рамки\Рамки 11\ли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рамки\Рамки 11\лист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433" cy="108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5C4" w:rsidRPr="001D3AFD">
        <w:rPr>
          <w:rStyle w:val="c0"/>
          <w:rFonts w:ascii="Verdana" w:hAnsi="Verdana"/>
          <w:color w:val="000000"/>
        </w:rPr>
        <w:t>Виртуальная экскурсия представляет собой программно-информационный продукт в виде видео-, ауди</w:t>
      </w:r>
      <w:proofErr w:type="gramStart"/>
      <w:r w:rsidR="00D745C4" w:rsidRPr="001D3AFD">
        <w:rPr>
          <w:rStyle w:val="c0"/>
          <w:rFonts w:ascii="Verdana" w:hAnsi="Verdana"/>
          <w:color w:val="000000"/>
        </w:rPr>
        <w:t>о-</w:t>
      </w:r>
      <w:proofErr w:type="gramEnd"/>
      <w:r w:rsidR="00D745C4" w:rsidRPr="001D3AFD">
        <w:rPr>
          <w:rStyle w:val="c0"/>
          <w:rFonts w:ascii="Verdana" w:hAnsi="Verdana"/>
          <w:color w:val="000000"/>
        </w:rPr>
        <w:t xml:space="preserve"> и графических материалов, предназначенный для интегрированного представления информации. Она имеет ряд преимуществ перед традиционными экскурсиями: Погодные условия не мешают реализовать намеченный план и провести экскурсию по выбранной теме. У виртуальных экскурсий нет границ, что позволяет посетить различные места </w:t>
      </w:r>
      <w:r w:rsidR="00CF15B3" w:rsidRPr="001D3AFD">
        <w:rPr>
          <w:rStyle w:val="c0"/>
          <w:rFonts w:ascii="Verdana" w:hAnsi="Verdana"/>
          <w:color w:val="000000"/>
        </w:rPr>
        <w:t>города</w:t>
      </w:r>
      <w:r w:rsidR="00D745C4" w:rsidRPr="001D3AFD">
        <w:rPr>
          <w:rStyle w:val="c0"/>
          <w:rFonts w:ascii="Verdana" w:hAnsi="Verdana"/>
          <w:color w:val="000000"/>
        </w:rPr>
        <w:t xml:space="preserve">, родного </w:t>
      </w:r>
      <w:proofErr w:type="gramStart"/>
      <w:r w:rsidR="00D745C4" w:rsidRPr="001D3AFD">
        <w:rPr>
          <w:rStyle w:val="c0"/>
          <w:rFonts w:ascii="Verdana" w:hAnsi="Verdana"/>
          <w:color w:val="000000"/>
        </w:rPr>
        <w:t>края</w:t>
      </w:r>
      <w:proofErr w:type="gramEnd"/>
      <w:r w:rsidR="00D745C4" w:rsidRPr="001D3AFD">
        <w:rPr>
          <w:rStyle w:val="c0"/>
          <w:rFonts w:ascii="Verdana" w:hAnsi="Verdana"/>
          <w:color w:val="000000"/>
        </w:rPr>
        <w:t xml:space="preserve"> не покидая здания детского сада; дает возможность неоднократно повторять материал в нужном темпе; улучшает качество образовательного процесса.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В последнее время в развивающей среде детских садов все чаще стал появляться такой элемент как </w:t>
      </w:r>
      <w:r w:rsidRPr="001D3AFD">
        <w:rPr>
          <w:rStyle w:val="c0"/>
          <w:rFonts w:ascii="Verdana" w:hAnsi="Verdana"/>
          <w:b/>
          <w:bCs/>
          <w:color w:val="000000"/>
        </w:rPr>
        <w:t>мини-музей</w:t>
      </w:r>
      <w:r w:rsidRPr="001D3AFD">
        <w:rPr>
          <w:rStyle w:val="c0"/>
          <w:rFonts w:ascii="Verdana" w:hAnsi="Verdana"/>
          <w:color w:val="000000"/>
        </w:rPr>
        <w:t>. В рамках патриотического воспитания мини-музей - необходимая часть развивающей среды. Назначение создаваемых мини-музеев  краеведческого содержания в ДОУ – вовлечь детей в деятельность и общение, воздействовать на их эмоциональную сферу. Работа с мини-музеем способствует воспитанию любви к малой Родине и Отечеству, развитию познавательного интереса, эстетических чувств, речевых, трудовых, изобразительных умений, творческих способностей.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 xml:space="preserve">Создание в группе мини-музея имеет большое значение для сотрудничества дошкольного учреждения с семьей.  Гармонично и правильно организованные коллективом ДОУ, родителями и детьми, мини-музеи не только становятся предметом гордости дошкольного учреждения, но и </w:t>
      </w:r>
      <w:proofErr w:type="gramStart"/>
      <w:r w:rsidRPr="001D3AFD">
        <w:rPr>
          <w:rStyle w:val="c0"/>
          <w:rFonts w:ascii="Verdana" w:hAnsi="Verdana"/>
          <w:color w:val="000000"/>
        </w:rPr>
        <w:t>приносят ощутимые результаты</w:t>
      </w:r>
      <w:proofErr w:type="gramEnd"/>
      <w:r w:rsidRPr="001D3AFD">
        <w:rPr>
          <w:rStyle w:val="c0"/>
          <w:rFonts w:ascii="Verdana" w:hAnsi="Verdana"/>
          <w:color w:val="000000"/>
        </w:rPr>
        <w:t xml:space="preserve"> в области воспитания и образования детей, способствуют расширению кругозора и ребенка, и взрослого, повышению образованности, воспитанности.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Для формирования познавательной активности дошкольников в краеведческой деятельности интерес представляет такое направление, как </w:t>
      </w:r>
      <w:r w:rsidRPr="001D3AFD">
        <w:rPr>
          <w:rStyle w:val="c0"/>
          <w:rFonts w:ascii="Verdana" w:hAnsi="Verdana"/>
          <w:b/>
          <w:bCs/>
          <w:color w:val="000000"/>
        </w:rPr>
        <w:t>коллекционирование</w:t>
      </w:r>
      <w:r w:rsidRPr="001D3AFD">
        <w:rPr>
          <w:rStyle w:val="c0"/>
          <w:rFonts w:ascii="Verdana" w:hAnsi="Verdana"/>
          <w:color w:val="000000"/>
        </w:rPr>
        <w:t>. Коллекционирование 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вызывающих к размышлению. С коллекционирования начинается приобщение ребенка к миру маленьких тайн, их открытий.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 xml:space="preserve">Собирание и классификация различных предметов, расширяет кругозор детей, а так же развивает их познавательную активность. В процессе коллекционирования у детей накапливаются знания, затем информация систематизируется и формируется готовность к осмыслению окружающего мира. Предметы коллекций придают своеобразие игровому, речевому и художественному творчеству, активизируют имеющиеся знания. </w:t>
      </w:r>
      <w:proofErr w:type="gramStart"/>
      <w:r w:rsidRPr="001D3AFD">
        <w:rPr>
          <w:rStyle w:val="c0"/>
          <w:rFonts w:ascii="Verdana" w:hAnsi="Verdana"/>
          <w:color w:val="000000"/>
        </w:rPr>
        <w:t>Коллекционирование развивает все психические процессы: внимание, память, умение наблюдать, сравнивать, анализировать, обобщать, выделять главное, комбинировать.</w:t>
      </w:r>
      <w:proofErr w:type="gramEnd"/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 xml:space="preserve">Таким образом, разнообразие форм, средств, методов и приёмов краеведческой деятельности влияют на уровень знаний о явлениях и объектах окружающего мира, на положительное эмоциональное и эстетическое отношение к ним, а главное на </w:t>
      </w:r>
      <w:r w:rsidRPr="001D3AFD">
        <w:rPr>
          <w:rStyle w:val="c0"/>
          <w:rFonts w:ascii="Verdana" w:hAnsi="Verdana"/>
          <w:color w:val="000000"/>
        </w:rPr>
        <w:lastRenderedPageBreak/>
        <w:t>содержание и качество детских взглядов на культурно-исторические ценности, на приобщение к культуре родного края.</w:t>
      </w:r>
    </w:p>
    <w:p w:rsidR="00D745C4" w:rsidRPr="001D3AFD" w:rsidRDefault="005A5C8A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Fonts w:ascii="Verdana" w:hAnsi="Verdana"/>
          <w:noProof/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-1075690</wp:posOffset>
            </wp:positionV>
            <wp:extent cx="7666355" cy="10795635"/>
            <wp:effectExtent l="19050" t="0" r="0" b="0"/>
            <wp:wrapNone/>
            <wp:docPr id="10" name="Рисунок 10" descr="C:\Users\admin\Desktop\рамки\Рамки 11\ли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рамки\Рамки 11\лист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355" cy="1079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5C4" w:rsidRPr="001D3AFD">
        <w:rPr>
          <w:rStyle w:val="c0"/>
          <w:rFonts w:ascii="Verdana" w:hAnsi="Verdana"/>
          <w:color w:val="000000"/>
        </w:rPr>
        <w:t>Начиная работу по воспитанию у дошкольников любви к родному краю, педагог, прежде всего, должен сам хорошо знать его, он должен продумать, что целесообразно показать и о чём рассказать детям, особо выделив то, что характерно, только для данной местности, что есть только здесь.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Надо помнить, что ознакомление с темой должно проходить системно, ненавязчиво, на основе принципа усложнения и узнавания материала. При этом нельзя забывать, что дошкольники еще не владеют многими понятиями. Привычные для взрослых слова и выражения могут быть им не знакомы, поэтому их надо в доступной форме расшифровывать.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Краеведение в ДОУ является одним из источников обогащения детей знаниями о родном крае, воспитания любви к нему и формирование нравственных качеств, раскрывает связи родного края с Родиной.</w:t>
      </w:r>
    </w:p>
    <w:p w:rsidR="00D745C4" w:rsidRPr="001D3AFD" w:rsidRDefault="00D745C4" w:rsidP="001D3A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1D3AFD">
        <w:rPr>
          <w:rStyle w:val="c0"/>
          <w:rFonts w:ascii="Verdana" w:hAnsi="Verdana"/>
          <w:color w:val="000000"/>
        </w:rPr>
        <w:t>Каждый момент ознакомления с родным краем должен быть пронизан воспитанием уважения к человеку – труженику, защитнику, достойному гражданину своей Отчизны.</w:t>
      </w:r>
    </w:p>
    <w:p w:rsidR="00CF15B3" w:rsidRPr="001D3AFD" w:rsidRDefault="00CF15B3" w:rsidP="001D3AFD">
      <w:pPr>
        <w:rPr>
          <w:sz w:val="24"/>
          <w:szCs w:val="24"/>
        </w:rPr>
      </w:pPr>
    </w:p>
    <w:p w:rsidR="001D3AFD" w:rsidRPr="001D3AFD" w:rsidRDefault="001D3AFD" w:rsidP="001D3AFD">
      <w:pPr>
        <w:rPr>
          <w:sz w:val="24"/>
          <w:szCs w:val="24"/>
        </w:rPr>
      </w:pPr>
    </w:p>
    <w:p w:rsidR="00CF15B3" w:rsidRPr="001D3AFD" w:rsidRDefault="005A5C8A" w:rsidP="001D3AFD">
      <w:pPr>
        <w:shd w:val="clear" w:color="auto" w:fill="FFFFFF"/>
        <w:spacing w:after="0"/>
        <w:rPr>
          <w:rStyle w:val="c4"/>
          <w:b/>
          <w:color w:val="000000"/>
          <w:sz w:val="24"/>
          <w:szCs w:val="24"/>
        </w:rPr>
      </w:pPr>
      <w:r>
        <w:rPr>
          <w:rStyle w:val="c4"/>
          <w:b/>
          <w:color w:val="000000"/>
          <w:sz w:val="24"/>
          <w:szCs w:val="24"/>
        </w:rPr>
        <w:t xml:space="preserve"> </w:t>
      </w:r>
    </w:p>
    <w:p w:rsidR="00CF15B3" w:rsidRPr="001D3AFD" w:rsidRDefault="005A5C8A" w:rsidP="001D3AFD">
      <w:pPr>
        <w:shd w:val="clear" w:color="auto" w:fill="FFFFFF"/>
        <w:spacing w:after="0"/>
        <w:rPr>
          <w:rFonts w:ascii="Calibri" w:hAnsi="Calibri"/>
          <w:color w:val="000000"/>
          <w:sz w:val="24"/>
          <w:szCs w:val="24"/>
        </w:rPr>
      </w:pPr>
      <w:r>
        <w:rPr>
          <w:rStyle w:val="c4"/>
          <w:color w:val="000000"/>
          <w:sz w:val="24"/>
          <w:szCs w:val="24"/>
        </w:rPr>
        <w:t xml:space="preserve"> </w:t>
      </w:r>
    </w:p>
    <w:p w:rsidR="00CF15B3" w:rsidRDefault="005A5C8A">
      <w:pPr>
        <w:rPr>
          <w:rStyle w:val="c4"/>
          <w:b/>
          <w:color w:val="000000"/>
          <w:sz w:val="24"/>
          <w:szCs w:val="24"/>
        </w:rPr>
      </w:pPr>
      <w:r>
        <w:rPr>
          <w:rStyle w:val="c4"/>
          <w:b/>
          <w:color w:val="000000"/>
          <w:sz w:val="24"/>
          <w:szCs w:val="24"/>
        </w:rPr>
        <w:t xml:space="preserve"> </w:t>
      </w:r>
    </w:p>
    <w:p w:rsidR="005A5C8A" w:rsidRDefault="005A5C8A">
      <w:pPr>
        <w:rPr>
          <w:rStyle w:val="c4"/>
          <w:b/>
          <w:color w:val="000000"/>
          <w:sz w:val="24"/>
          <w:szCs w:val="24"/>
        </w:rPr>
      </w:pPr>
    </w:p>
    <w:p w:rsidR="005A5C8A" w:rsidRDefault="005A5C8A">
      <w:pPr>
        <w:rPr>
          <w:rStyle w:val="c4"/>
          <w:b/>
          <w:color w:val="000000"/>
          <w:sz w:val="24"/>
          <w:szCs w:val="24"/>
        </w:rPr>
      </w:pPr>
    </w:p>
    <w:p w:rsidR="005A5C8A" w:rsidRDefault="005A5C8A">
      <w:pPr>
        <w:rPr>
          <w:rStyle w:val="c4"/>
          <w:b/>
          <w:color w:val="000000"/>
          <w:sz w:val="24"/>
          <w:szCs w:val="24"/>
        </w:rPr>
      </w:pPr>
    </w:p>
    <w:p w:rsidR="005A5C8A" w:rsidRDefault="005A5C8A">
      <w:pPr>
        <w:rPr>
          <w:rStyle w:val="c4"/>
          <w:b/>
          <w:color w:val="000000"/>
          <w:sz w:val="24"/>
          <w:szCs w:val="24"/>
        </w:rPr>
      </w:pPr>
    </w:p>
    <w:p w:rsidR="005A5C8A" w:rsidRDefault="005A5C8A">
      <w:pPr>
        <w:rPr>
          <w:rStyle w:val="c4"/>
          <w:b/>
          <w:color w:val="000000"/>
          <w:sz w:val="24"/>
          <w:szCs w:val="24"/>
        </w:rPr>
      </w:pPr>
    </w:p>
    <w:p w:rsidR="005A5C8A" w:rsidRDefault="005A5C8A">
      <w:pPr>
        <w:rPr>
          <w:rStyle w:val="c4"/>
          <w:b/>
          <w:color w:val="000000"/>
          <w:sz w:val="24"/>
          <w:szCs w:val="24"/>
        </w:rPr>
      </w:pPr>
    </w:p>
    <w:p w:rsidR="005A5C8A" w:rsidRDefault="005A5C8A">
      <w:pPr>
        <w:rPr>
          <w:rStyle w:val="c4"/>
          <w:b/>
          <w:color w:val="000000"/>
          <w:sz w:val="24"/>
          <w:szCs w:val="24"/>
        </w:rPr>
      </w:pPr>
    </w:p>
    <w:p w:rsidR="005A5C8A" w:rsidRDefault="005A5C8A">
      <w:pPr>
        <w:rPr>
          <w:rStyle w:val="c4"/>
          <w:b/>
          <w:color w:val="000000"/>
          <w:sz w:val="24"/>
          <w:szCs w:val="24"/>
        </w:rPr>
      </w:pPr>
    </w:p>
    <w:p w:rsidR="005A5C8A" w:rsidRDefault="005A5C8A">
      <w:pPr>
        <w:rPr>
          <w:rStyle w:val="c4"/>
          <w:b/>
          <w:color w:val="000000"/>
          <w:sz w:val="24"/>
          <w:szCs w:val="24"/>
        </w:rPr>
      </w:pPr>
    </w:p>
    <w:p w:rsidR="005A5C8A" w:rsidRDefault="005A5C8A"/>
    <w:p w:rsidR="00CF15B3" w:rsidRDefault="00CF15B3"/>
    <w:p w:rsidR="00CF15B3" w:rsidRDefault="00CF15B3"/>
    <w:p w:rsidR="00CF15B3" w:rsidRPr="005A5C8A" w:rsidRDefault="00CF15B3">
      <w:pPr>
        <w:rPr>
          <w:rFonts w:ascii="MuseoSansCyrl" w:hAnsi="MuseoSansCyrl"/>
          <w:b/>
          <w:sz w:val="28"/>
          <w:szCs w:val="28"/>
          <w:shd w:val="clear" w:color="auto" w:fill="FFFFFF"/>
        </w:rPr>
      </w:pPr>
      <w:r w:rsidRPr="00DA07FA">
        <w:rPr>
          <w:rFonts w:ascii="MuseoSansCyrl" w:hAnsi="MuseoSansCyrl"/>
          <w:b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</w:t>
      </w:r>
      <w:r>
        <w:rPr>
          <w:rFonts w:ascii="MuseoSansCyrl" w:hAnsi="MuseoSansCyrl"/>
          <w:b/>
          <w:sz w:val="28"/>
          <w:szCs w:val="28"/>
          <w:shd w:val="clear" w:color="auto" w:fill="FFFFFF"/>
        </w:rPr>
        <w:t xml:space="preserve">                           </w:t>
      </w:r>
    </w:p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p w:rsidR="00CF15B3" w:rsidRDefault="00CF15B3"/>
    <w:sectPr w:rsidR="00CF15B3" w:rsidSect="0048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D745C4"/>
    <w:rsid w:val="001D3AFD"/>
    <w:rsid w:val="00483BE9"/>
    <w:rsid w:val="005A5C8A"/>
    <w:rsid w:val="009D3D12"/>
    <w:rsid w:val="00BD12C6"/>
    <w:rsid w:val="00CF15B3"/>
    <w:rsid w:val="00D2763B"/>
    <w:rsid w:val="00D745C4"/>
    <w:rsid w:val="00FE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745C4"/>
  </w:style>
  <w:style w:type="character" w:customStyle="1" w:styleId="c2">
    <w:name w:val="c2"/>
    <w:basedOn w:val="a0"/>
    <w:rsid w:val="00D745C4"/>
  </w:style>
  <w:style w:type="character" w:customStyle="1" w:styleId="c13">
    <w:name w:val="c13"/>
    <w:basedOn w:val="a0"/>
    <w:rsid w:val="00D745C4"/>
  </w:style>
  <w:style w:type="character" w:customStyle="1" w:styleId="c0">
    <w:name w:val="c0"/>
    <w:basedOn w:val="a0"/>
    <w:rsid w:val="00D745C4"/>
  </w:style>
  <w:style w:type="paragraph" w:styleId="a3">
    <w:name w:val="Normal (Web)"/>
    <w:basedOn w:val="a"/>
    <w:uiPriority w:val="99"/>
    <w:unhideWhenUsed/>
    <w:rsid w:val="00CF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15B3"/>
  </w:style>
  <w:style w:type="paragraph" w:styleId="a4">
    <w:name w:val="Balloon Text"/>
    <w:basedOn w:val="a"/>
    <w:link w:val="a5"/>
    <w:uiPriority w:val="99"/>
    <w:semiHidden/>
    <w:unhideWhenUsed/>
    <w:rsid w:val="00BD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A3D8F-BEE0-42A0-BEC9-2EE7F849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2021-01-21T04:30:00Z</dcterms:created>
  <dcterms:modified xsi:type="dcterms:W3CDTF">2021-01-26T07:07:00Z</dcterms:modified>
</cp:coreProperties>
</file>